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8F3DFF" w14:textId="77777777" w:rsidR="00747954" w:rsidRPr="00D96EFA" w:rsidRDefault="00747954" w:rsidP="00D96EFA">
      <w:pPr>
        <w:spacing w:line="360" w:lineRule="auto"/>
        <w:jc w:val="center"/>
        <w:rPr>
          <w:rFonts w:cs="Times New Roman"/>
          <w:b/>
          <w:bCs w:val="0"/>
          <w:color w:val="000000" w:themeColor="text1"/>
        </w:rPr>
      </w:pPr>
    </w:p>
    <w:p w14:paraId="5E7064DC" w14:textId="77777777" w:rsidR="0083205E" w:rsidRPr="00D96EFA" w:rsidRDefault="00747954" w:rsidP="00D96EFA">
      <w:pPr>
        <w:spacing w:line="360" w:lineRule="auto"/>
        <w:jc w:val="center"/>
        <w:rPr>
          <w:rFonts w:cs="Times New Roman"/>
          <w:b/>
          <w:bCs w:val="0"/>
          <w:color w:val="000000" w:themeColor="text1"/>
        </w:rPr>
      </w:pPr>
      <w:r w:rsidRPr="00D96EFA">
        <w:rPr>
          <w:rFonts w:cs="Times New Roman"/>
          <w:b/>
          <w:bCs w:val="0"/>
          <w:color w:val="000000" w:themeColor="text1"/>
        </w:rPr>
        <w:t xml:space="preserve">MODELO </w:t>
      </w:r>
    </w:p>
    <w:p w14:paraId="1D3AE1BE" w14:textId="2821EC18" w:rsidR="0093670F" w:rsidRPr="00D96EFA" w:rsidRDefault="0034280E" w:rsidP="00D96EFA">
      <w:pPr>
        <w:pStyle w:val="Corpodetexto"/>
        <w:spacing w:line="360" w:lineRule="auto"/>
        <w:jc w:val="center"/>
        <w:rPr>
          <w:rFonts w:ascii="Times New Roman" w:hAnsi="Times New Roman" w:cs="Times New Roman"/>
        </w:rPr>
      </w:pPr>
      <w:r w:rsidRPr="00D96EFA">
        <w:rPr>
          <w:rFonts w:ascii="Times New Roman" w:hAnsi="Times New Roman" w:cs="Times New Roman"/>
        </w:rPr>
        <w:t>Declaração</w:t>
      </w:r>
      <w:r w:rsidRPr="00D96EFA">
        <w:rPr>
          <w:rFonts w:ascii="Times New Roman" w:hAnsi="Times New Roman" w:cs="Times New Roman"/>
          <w:spacing w:val="-7"/>
        </w:rPr>
        <w:t xml:space="preserve"> </w:t>
      </w:r>
      <w:r w:rsidRPr="00D96EFA">
        <w:rPr>
          <w:rFonts w:ascii="Times New Roman" w:hAnsi="Times New Roman" w:cs="Times New Roman"/>
        </w:rPr>
        <w:t>de</w:t>
      </w:r>
      <w:r w:rsidRPr="00D96EFA">
        <w:rPr>
          <w:rFonts w:ascii="Times New Roman" w:hAnsi="Times New Roman" w:cs="Times New Roman"/>
          <w:spacing w:val="-3"/>
        </w:rPr>
        <w:t xml:space="preserve"> </w:t>
      </w:r>
      <w:r w:rsidR="00D96EFA" w:rsidRPr="00D96EFA">
        <w:rPr>
          <w:rFonts w:ascii="Times New Roman" w:hAnsi="Times New Roman" w:cs="Times New Roman"/>
        </w:rPr>
        <w:t>Conhecimento</w:t>
      </w:r>
      <w:r w:rsidR="00D96EFA" w:rsidRPr="00D96EFA">
        <w:rPr>
          <w:rFonts w:ascii="Times New Roman" w:hAnsi="Times New Roman" w:cs="Times New Roman"/>
          <w:spacing w:val="-6"/>
        </w:rPr>
        <w:t xml:space="preserve"> </w:t>
      </w:r>
      <w:r w:rsidR="00D96EFA" w:rsidRPr="00D96EFA">
        <w:rPr>
          <w:rFonts w:ascii="Times New Roman" w:hAnsi="Times New Roman" w:cs="Times New Roman"/>
        </w:rPr>
        <w:t>e</w:t>
      </w:r>
      <w:r w:rsidR="00D96EFA" w:rsidRPr="00D96EFA">
        <w:rPr>
          <w:rFonts w:ascii="Times New Roman" w:hAnsi="Times New Roman" w:cs="Times New Roman"/>
          <w:spacing w:val="-1"/>
        </w:rPr>
        <w:t xml:space="preserve"> </w:t>
      </w:r>
      <w:r w:rsidR="00D96EFA" w:rsidRPr="00D96EFA">
        <w:rPr>
          <w:rFonts w:ascii="Times New Roman" w:hAnsi="Times New Roman" w:cs="Times New Roman"/>
        </w:rPr>
        <w:t>Atendimento</w:t>
      </w:r>
      <w:r w:rsidR="00D96EFA" w:rsidRPr="00D96EFA">
        <w:rPr>
          <w:rFonts w:ascii="Times New Roman" w:hAnsi="Times New Roman" w:cs="Times New Roman"/>
          <w:spacing w:val="-7"/>
        </w:rPr>
        <w:t xml:space="preserve"> </w:t>
      </w:r>
      <w:r w:rsidR="00D96EFA" w:rsidRPr="00D96EFA">
        <w:rPr>
          <w:rFonts w:ascii="Times New Roman" w:hAnsi="Times New Roman" w:cs="Times New Roman"/>
        </w:rPr>
        <w:t>de</w:t>
      </w:r>
      <w:r w:rsidR="00D96EFA" w:rsidRPr="00D96EFA">
        <w:rPr>
          <w:rFonts w:ascii="Times New Roman" w:hAnsi="Times New Roman" w:cs="Times New Roman"/>
          <w:spacing w:val="-5"/>
        </w:rPr>
        <w:t xml:space="preserve"> </w:t>
      </w:r>
      <w:r w:rsidR="00D96EFA" w:rsidRPr="00D96EFA">
        <w:rPr>
          <w:rFonts w:ascii="Times New Roman" w:hAnsi="Times New Roman" w:cs="Times New Roman"/>
        </w:rPr>
        <w:t>Critérios</w:t>
      </w:r>
      <w:r w:rsidR="00D96EFA" w:rsidRPr="00D96EFA">
        <w:rPr>
          <w:rFonts w:ascii="Times New Roman" w:hAnsi="Times New Roman" w:cs="Times New Roman"/>
          <w:spacing w:val="-3"/>
        </w:rPr>
        <w:t xml:space="preserve"> </w:t>
      </w:r>
      <w:r w:rsidR="00D96EFA" w:rsidRPr="00D96EFA">
        <w:rPr>
          <w:rFonts w:ascii="Times New Roman" w:hAnsi="Times New Roman" w:cs="Times New Roman"/>
        </w:rPr>
        <w:t>Legais</w:t>
      </w:r>
      <w:r w:rsidR="00D96EFA" w:rsidRPr="00D96EFA">
        <w:rPr>
          <w:rFonts w:ascii="Times New Roman" w:hAnsi="Times New Roman" w:cs="Times New Roman"/>
          <w:spacing w:val="-4"/>
        </w:rPr>
        <w:t xml:space="preserve"> </w:t>
      </w:r>
      <w:r w:rsidR="00D96EFA" w:rsidRPr="00D96EFA">
        <w:rPr>
          <w:rFonts w:ascii="Times New Roman" w:hAnsi="Times New Roman" w:cs="Times New Roman"/>
        </w:rPr>
        <w:t>e</w:t>
      </w:r>
      <w:r w:rsidR="00D96EFA" w:rsidRPr="00D96EFA">
        <w:rPr>
          <w:rFonts w:ascii="Times New Roman" w:hAnsi="Times New Roman" w:cs="Times New Roman"/>
          <w:spacing w:val="-3"/>
        </w:rPr>
        <w:t xml:space="preserve"> </w:t>
      </w:r>
      <w:r w:rsidR="00D96EFA" w:rsidRPr="00D96EFA">
        <w:rPr>
          <w:rFonts w:ascii="Times New Roman" w:hAnsi="Times New Roman" w:cs="Times New Roman"/>
        </w:rPr>
        <w:t>Constitucionais</w:t>
      </w:r>
    </w:p>
    <w:p w14:paraId="3D8A8887" w14:textId="77777777" w:rsidR="0034280E" w:rsidRPr="00D96EFA" w:rsidRDefault="0034280E" w:rsidP="00D96EFA">
      <w:pPr>
        <w:pStyle w:val="Corpodetexto"/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76AE3F16" w14:textId="741B5549" w:rsidR="0034280E" w:rsidRPr="00D96EFA" w:rsidRDefault="0034280E" w:rsidP="00D96EFA">
      <w:pPr>
        <w:pStyle w:val="Corpodetexto"/>
        <w:spacing w:line="360" w:lineRule="auto"/>
        <w:jc w:val="both"/>
        <w:rPr>
          <w:rFonts w:ascii="Times New Roman" w:hAnsi="Times New Roman" w:cs="Times New Roman"/>
        </w:rPr>
      </w:pPr>
      <w:r w:rsidRPr="00D96EFA">
        <w:rPr>
          <w:rFonts w:ascii="Times New Roman" w:hAnsi="Times New Roman" w:cs="Times New Roman"/>
        </w:rPr>
        <w:t xml:space="preserve">Ao </w:t>
      </w:r>
      <w:r w:rsidRPr="00D96EFA">
        <w:rPr>
          <w:rFonts w:ascii="Times New Roman" w:hAnsi="Times New Roman" w:cs="Times New Roman"/>
        </w:rPr>
        <w:t>Município De Fazenda Rio Grande/PR</w:t>
      </w:r>
    </w:p>
    <w:p w14:paraId="15B72D19" w14:textId="77777777" w:rsidR="0034280E" w:rsidRPr="00D96EFA" w:rsidRDefault="0034280E" w:rsidP="00D96EFA">
      <w:pPr>
        <w:pStyle w:val="Corpodetexto"/>
        <w:tabs>
          <w:tab w:val="left" w:pos="4990"/>
          <w:tab w:val="left" w:pos="5649"/>
        </w:tabs>
        <w:spacing w:line="360" w:lineRule="auto"/>
        <w:jc w:val="both"/>
        <w:rPr>
          <w:rFonts w:ascii="Times New Roman" w:hAnsi="Times New Roman" w:cs="Times New Roman"/>
          <w:u w:val="single"/>
        </w:rPr>
      </w:pPr>
      <w:r w:rsidRPr="00D96EFA">
        <w:rPr>
          <w:rFonts w:ascii="Times New Roman" w:hAnsi="Times New Roman" w:cs="Times New Roman"/>
        </w:rPr>
        <w:t xml:space="preserve">Referência: Concorrência Eletrônica n.º </w:t>
      </w:r>
      <w:r w:rsidRPr="00D96EFA">
        <w:rPr>
          <w:rFonts w:ascii="Times New Roman" w:hAnsi="Times New Roman" w:cs="Times New Roman"/>
          <w:u w:val="single"/>
        </w:rPr>
        <w:tab/>
      </w:r>
      <w:r w:rsidRPr="00D96EFA">
        <w:rPr>
          <w:rFonts w:ascii="Times New Roman" w:hAnsi="Times New Roman" w:cs="Times New Roman"/>
          <w:spacing w:val="-5"/>
        </w:rPr>
        <w:t>/20</w:t>
      </w:r>
      <w:r w:rsidRPr="00D96EFA">
        <w:rPr>
          <w:rFonts w:ascii="Times New Roman" w:hAnsi="Times New Roman" w:cs="Times New Roman"/>
          <w:u w:val="single"/>
        </w:rPr>
        <w:tab/>
      </w:r>
    </w:p>
    <w:p w14:paraId="1E04B837" w14:textId="77777777" w:rsidR="003A7459" w:rsidRPr="00D96EFA" w:rsidRDefault="003A7459" w:rsidP="00D96EFA">
      <w:pPr>
        <w:pStyle w:val="Corpodetexto"/>
        <w:spacing w:line="360" w:lineRule="auto"/>
        <w:rPr>
          <w:rFonts w:ascii="Times New Roman" w:hAnsi="Times New Roman" w:cs="Times New Roman"/>
        </w:rPr>
      </w:pPr>
    </w:p>
    <w:p w14:paraId="663FA40C" w14:textId="2B64E12A" w:rsidR="00D96EFA" w:rsidRPr="00D96EFA" w:rsidRDefault="00D96EFA" w:rsidP="00D96EFA">
      <w:pPr>
        <w:tabs>
          <w:tab w:val="left" w:pos="1541"/>
          <w:tab w:val="left" w:pos="2783"/>
          <w:tab w:val="left" w:pos="7207"/>
          <w:tab w:val="left" w:pos="8711"/>
        </w:tabs>
        <w:spacing w:before="1" w:line="360" w:lineRule="auto"/>
        <w:rPr>
          <w:rFonts w:cs="Times New Roman"/>
        </w:rPr>
      </w:pPr>
      <w:r w:rsidRPr="00D96EFA">
        <w:rPr>
          <w:rFonts w:cs="Times New Roman"/>
        </w:rPr>
        <w:t xml:space="preserve">O Signatário da presente, </w:t>
      </w:r>
      <w:r w:rsidRPr="00D96EFA">
        <w:rPr>
          <w:rFonts w:cs="Times New Roman"/>
          <w:u w:val="single"/>
        </w:rPr>
        <w:tab/>
      </w:r>
      <w:r w:rsidRPr="00D96EFA">
        <w:rPr>
          <w:rFonts w:cs="Times New Roman"/>
          <w:u w:val="single"/>
        </w:rPr>
        <w:tab/>
      </w:r>
      <w:r w:rsidRPr="00D96EFA">
        <w:rPr>
          <w:rFonts w:cs="Times New Roman"/>
        </w:rPr>
        <w:t>Carteira</w:t>
      </w:r>
      <w:r w:rsidRPr="00D96EFA">
        <w:rPr>
          <w:rFonts w:cs="Times New Roman"/>
          <w:spacing w:val="-14"/>
        </w:rPr>
        <w:t xml:space="preserve"> </w:t>
      </w:r>
      <w:r w:rsidRPr="00D96EFA">
        <w:rPr>
          <w:rFonts w:cs="Times New Roman"/>
        </w:rPr>
        <w:t>de</w:t>
      </w:r>
      <w:r w:rsidRPr="00D96EFA">
        <w:rPr>
          <w:rFonts w:cs="Times New Roman"/>
          <w:spacing w:val="-12"/>
        </w:rPr>
        <w:t xml:space="preserve"> </w:t>
      </w:r>
      <w:r w:rsidRPr="00D96EFA">
        <w:rPr>
          <w:rFonts w:cs="Times New Roman"/>
        </w:rPr>
        <w:t xml:space="preserve">Identidade </w:t>
      </w:r>
      <w:r w:rsidRPr="00D96EFA">
        <w:rPr>
          <w:rFonts w:cs="Times New Roman"/>
          <w:spacing w:val="-4"/>
        </w:rPr>
        <w:t>n.º</w:t>
      </w:r>
      <w:r w:rsidRPr="00D96EFA">
        <w:rPr>
          <w:rFonts w:cs="Times New Roman"/>
          <w:u w:val="single"/>
        </w:rPr>
        <w:tab/>
      </w:r>
      <w:r w:rsidRPr="00D96EFA">
        <w:rPr>
          <w:rFonts w:cs="Times New Roman"/>
        </w:rPr>
        <w:t xml:space="preserve">, representante legal, em nome da Empresa </w:t>
      </w:r>
      <w:r w:rsidRPr="00D96EFA">
        <w:rPr>
          <w:rFonts w:cs="Times New Roman"/>
          <w:u w:val="single"/>
        </w:rPr>
        <w:tab/>
      </w:r>
      <w:r w:rsidRPr="00D96EFA">
        <w:rPr>
          <w:rFonts w:cs="Times New Roman"/>
          <w:u w:val="single"/>
        </w:rPr>
        <w:tab/>
      </w:r>
      <w:r w:rsidRPr="00D96EFA">
        <w:rPr>
          <w:rFonts w:cs="Times New Roman"/>
          <w:spacing w:val="-10"/>
        </w:rPr>
        <w:t xml:space="preserve">, </w:t>
      </w:r>
      <w:r w:rsidRPr="00D96EFA">
        <w:rPr>
          <w:rFonts w:cs="Times New Roman"/>
        </w:rPr>
        <w:t xml:space="preserve">CNPJ/MF </w:t>
      </w:r>
      <w:r w:rsidRPr="00D96EFA">
        <w:rPr>
          <w:rFonts w:cs="Times New Roman"/>
          <w:u w:val="single"/>
        </w:rPr>
        <w:tab/>
      </w:r>
      <w:r w:rsidRPr="00D96EFA">
        <w:rPr>
          <w:rFonts w:cs="Times New Roman"/>
          <w:u w:val="single"/>
        </w:rPr>
        <w:tab/>
      </w:r>
      <w:r w:rsidRPr="00D96EFA">
        <w:rPr>
          <w:rFonts w:cs="Times New Roman"/>
        </w:rPr>
        <w:t>, declara:</w:t>
      </w:r>
    </w:p>
    <w:p w14:paraId="32854E94" w14:textId="77777777" w:rsidR="00D96EFA" w:rsidRPr="00D96EFA" w:rsidRDefault="00D96EFA" w:rsidP="00D96EFA">
      <w:pPr>
        <w:pStyle w:val="PargrafodaLista"/>
        <w:numPr>
          <w:ilvl w:val="0"/>
          <w:numId w:val="3"/>
        </w:numPr>
        <w:tabs>
          <w:tab w:val="left" w:pos="434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6EFA">
        <w:rPr>
          <w:rFonts w:ascii="Times New Roman" w:hAnsi="Times New Roman" w:cs="Times New Roman"/>
          <w:sz w:val="24"/>
          <w:szCs w:val="24"/>
        </w:rPr>
        <w:t>Concordar,</w:t>
      </w:r>
      <w:r w:rsidRPr="00D96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na</w:t>
      </w:r>
      <w:r w:rsidRPr="00D96EF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íntegra,</w:t>
      </w:r>
      <w:r w:rsidRPr="00D96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com os</w:t>
      </w:r>
      <w:r w:rsidRPr="00D96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termos</w:t>
      </w:r>
      <w:r w:rsidRPr="00D96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da</w:t>
      </w:r>
      <w:r w:rsidRPr="00D96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Licitação</w:t>
      </w:r>
      <w:r w:rsidRPr="00D96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e com</w:t>
      </w:r>
      <w:r w:rsidRPr="00D96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todos</w:t>
      </w:r>
      <w:r w:rsidRPr="00D96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os</w:t>
      </w:r>
      <w:r w:rsidRPr="00D96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documentos</w:t>
      </w:r>
      <w:r w:rsidRPr="00D96EF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 xml:space="preserve">dela </w:t>
      </w:r>
      <w:r w:rsidRPr="00D96EFA">
        <w:rPr>
          <w:rFonts w:ascii="Times New Roman" w:hAnsi="Times New Roman" w:cs="Times New Roman"/>
          <w:spacing w:val="-2"/>
          <w:sz w:val="24"/>
          <w:szCs w:val="24"/>
        </w:rPr>
        <w:t>componentes;</w:t>
      </w:r>
    </w:p>
    <w:p w14:paraId="3F246506" w14:textId="77777777" w:rsidR="00D96EFA" w:rsidRPr="00D96EFA" w:rsidRDefault="00D96EFA" w:rsidP="00D96EFA">
      <w:pPr>
        <w:pStyle w:val="PargrafodaLista"/>
        <w:numPr>
          <w:ilvl w:val="0"/>
          <w:numId w:val="3"/>
        </w:numPr>
        <w:tabs>
          <w:tab w:val="left" w:pos="495"/>
        </w:tabs>
        <w:spacing w:before="1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6EFA">
        <w:rPr>
          <w:rFonts w:ascii="Times New Roman" w:hAnsi="Times New Roman" w:cs="Times New Roman"/>
          <w:sz w:val="24"/>
          <w:szCs w:val="24"/>
        </w:rPr>
        <w:t>Que</w:t>
      </w:r>
      <w:r w:rsidRPr="00D96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acatará</w:t>
      </w:r>
      <w:r w:rsidRPr="00D96EF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integralmente</w:t>
      </w:r>
      <w:r w:rsidRPr="00D96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qualquer decisão</w:t>
      </w:r>
      <w:r w:rsidRPr="00D96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que venha a</w:t>
      </w:r>
      <w:r w:rsidRPr="00D96EF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ser</w:t>
      </w:r>
      <w:r w:rsidRPr="00D96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tomada</w:t>
      </w:r>
      <w:r w:rsidRPr="00D96EF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pelo</w:t>
      </w:r>
      <w:r w:rsidRPr="00D96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Órgão</w:t>
      </w:r>
      <w:r w:rsidRPr="00D96EF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Licitante quanto à sua habilitação;</w:t>
      </w:r>
    </w:p>
    <w:p w14:paraId="7244682D" w14:textId="77777777" w:rsidR="00D96EFA" w:rsidRPr="00D96EFA" w:rsidRDefault="00D96EFA" w:rsidP="00D96EFA">
      <w:pPr>
        <w:pStyle w:val="PargrafodaLista"/>
        <w:numPr>
          <w:ilvl w:val="0"/>
          <w:numId w:val="3"/>
        </w:numPr>
        <w:tabs>
          <w:tab w:val="left" w:pos="49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6EFA">
        <w:rPr>
          <w:rFonts w:ascii="Times New Roman" w:hAnsi="Times New Roman" w:cs="Times New Roman"/>
          <w:sz w:val="24"/>
          <w:szCs w:val="24"/>
        </w:rPr>
        <w:t>Que</w:t>
      </w:r>
      <w:r w:rsidRPr="00D96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não existe, no</w:t>
      </w:r>
      <w:r w:rsidRPr="00D96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presente</w:t>
      </w:r>
      <w:r w:rsidRPr="00D96EF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momento, pedido</w:t>
      </w:r>
      <w:r w:rsidRPr="00D96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de</w:t>
      </w:r>
      <w:r w:rsidRPr="00D96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falência</w:t>
      </w:r>
      <w:r w:rsidRPr="00D96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em</w:t>
      </w:r>
      <w:r w:rsidRPr="00D96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nome</w:t>
      </w:r>
      <w:r w:rsidRPr="00D96EF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desta empresa</w:t>
      </w:r>
      <w:r w:rsidRPr="00D96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e</w:t>
      </w:r>
      <w:r w:rsidRPr="00D96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que ela se submete à automática inabilitação, caso tal venha a ocorrer durante o processo de Licitação;</w:t>
      </w:r>
    </w:p>
    <w:p w14:paraId="455D6DC0" w14:textId="77777777" w:rsidR="00D96EFA" w:rsidRPr="00D96EFA" w:rsidRDefault="00D96EFA" w:rsidP="00D96EFA">
      <w:pPr>
        <w:pStyle w:val="PargrafodaLista"/>
        <w:numPr>
          <w:ilvl w:val="0"/>
          <w:numId w:val="3"/>
        </w:numPr>
        <w:tabs>
          <w:tab w:val="left" w:pos="434"/>
        </w:tabs>
        <w:spacing w:before="1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6EFA">
        <w:rPr>
          <w:rFonts w:ascii="Times New Roman" w:hAnsi="Times New Roman" w:cs="Times New Roman"/>
          <w:sz w:val="24"/>
          <w:szCs w:val="24"/>
        </w:rPr>
        <w:t>Sob</w:t>
      </w:r>
      <w:r w:rsidRPr="00D96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as</w:t>
      </w:r>
      <w:r w:rsidRPr="00D96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penalidades</w:t>
      </w:r>
      <w:r w:rsidRPr="00D96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cabíveis,</w:t>
      </w:r>
      <w:r w:rsidRPr="00D96EF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a</w:t>
      </w:r>
      <w:r w:rsidRPr="00D96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não</w:t>
      </w:r>
      <w:r w:rsidRPr="00D96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superveniência</w:t>
      </w:r>
      <w:r w:rsidRPr="00D96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de</w:t>
      </w:r>
      <w:r w:rsidRPr="00D96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fato</w:t>
      </w:r>
      <w:r w:rsidRPr="00D96EF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impeditivo</w:t>
      </w:r>
      <w:r w:rsidRPr="00D96EF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da</w:t>
      </w:r>
      <w:r w:rsidRPr="00D96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pacing w:val="-2"/>
          <w:sz w:val="24"/>
          <w:szCs w:val="24"/>
        </w:rPr>
        <w:t>habilitação;</w:t>
      </w:r>
    </w:p>
    <w:p w14:paraId="2C482BB4" w14:textId="77777777" w:rsidR="00D96EFA" w:rsidRPr="00D96EFA" w:rsidRDefault="00D96EFA" w:rsidP="00D96EFA">
      <w:pPr>
        <w:pStyle w:val="PargrafodaLista"/>
        <w:numPr>
          <w:ilvl w:val="0"/>
          <w:numId w:val="3"/>
        </w:numPr>
        <w:tabs>
          <w:tab w:val="left" w:pos="49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6EFA">
        <w:rPr>
          <w:rFonts w:ascii="Times New Roman" w:hAnsi="Times New Roman" w:cs="Times New Roman"/>
          <w:sz w:val="24"/>
          <w:szCs w:val="24"/>
        </w:rPr>
        <w:t>Que</w:t>
      </w:r>
      <w:r w:rsidRPr="00D96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a</w:t>
      </w:r>
      <w:r w:rsidRPr="00D96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empresa é</w:t>
      </w:r>
      <w:r w:rsidRPr="00D96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idônea e</w:t>
      </w:r>
      <w:r w:rsidRPr="00D96EF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atende a</w:t>
      </w:r>
      <w:r w:rsidRPr="00D96EF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todos os</w:t>
      </w:r>
      <w:r w:rsidRPr="00D96EF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pré-requisitos</w:t>
      </w:r>
      <w:r w:rsidRPr="00D96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da</w:t>
      </w:r>
      <w:r w:rsidRPr="00D96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Licitação</w:t>
      </w:r>
      <w:r w:rsidRPr="00D96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e demais</w:t>
      </w:r>
      <w:r w:rsidRPr="00D96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exigências contidas na Lei Federal n.º 14.133/2021;</w:t>
      </w:r>
    </w:p>
    <w:p w14:paraId="67C160C5" w14:textId="77777777" w:rsidR="00D96EFA" w:rsidRPr="00D96EFA" w:rsidRDefault="00D96EFA" w:rsidP="00D96EFA">
      <w:pPr>
        <w:pStyle w:val="PargrafodaLista"/>
        <w:numPr>
          <w:ilvl w:val="0"/>
          <w:numId w:val="3"/>
        </w:numPr>
        <w:tabs>
          <w:tab w:val="left" w:pos="431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6EFA">
        <w:rPr>
          <w:rFonts w:ascii="Times New Roman" w:hAnsi="Times New Roman" w:cs="Times New Roman"/>
          <w:sz w:val="24"/>
          <w:szCs w:val="24"/>
        </w:rPr>
        <w:t>Que</w:t>
      </w:r>
      <w:r w:rsidRPr="00D96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não</w:t>
      </w:r>
      <w:r w:rsidRPr="00D96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se</w:t>
      </w:r>
      <w:r w:rsidRPr="00D96EF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enquadra</w:t>
      </w:r>
      <w:r w:rsidRPr="00D96EF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nas hipóteses</w:t>
      </w:r>
      <w:r w:rsidRPr="00D96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previstas</w:t>
      </w:r>
      <w:r w:rsidRPr="00D96EF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no §</w:t>
      </w:r>
      <w:r w:rsidRPr="00D96EF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1.º</w:t>
      </w:r>
      <w:r w:rsidRPr="00D96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do</w:t>
      </w:r>
      <w:r w:rsidRPr="00D96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art. 9.º</w:t>
      </w:r>
      <w:r w:rsidRPr="00D96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e</w:t>
      </w:r>
      <w:r w:rsidRPr="00D96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no</w:t>
      </w:r>
      <w:r w:rsidRPr="00D96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art. 14</w:t>
      </w:r>
      <w:r w:rsidRPr="00D96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ambos</w:t>
      </w:r>
      <w:r w:rsidRPr="00D96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da</w:t>
      </w:r>
      <w:r w:rsidRPr="00D96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Lei Federal n.º 14.133/2021, atendendo às condições de participação da Licitação e legislação vigente, em especial:</w:t>
      </w:r>
    </w:p>
    <w:p w14:paraId="00AA513E" w14:textId="77777777" w:rsidR="00D96EFA" w:rsidRPr="00D96EFA" w:rsidRDefault="00D96EFA" w:rsidP="00D96EFA">
      <w:pPr>
        <w:pStyle w:val="PargrafodaLista"/>
        <w:numPr>
          <w:ilvl w:val="1"/>
          <w:numId w:val="3"/>
        </w:numPr>
        <w:tabs>
          <w:tab w:val="left" w:pos="541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6EFA">
        <w:rPr>
          <w:rFonts w:ascii="Times New Roman" w:hAnsi="Times New Roman" w:cs="Times New Roman"/>
          <w:sz w:val="24"/>
          <w:szCs w:val="24"/>
        </w:rPr>
        <w:t>Não mantém vínculo de natureza técnica, comercial, econômica, financeira, trabalhista ou civil com dirigente do órgão ou entidade contratante ou com agente público que desempenhe função</w:t>
      </w:r>
      <w:r w:rsidRPr="00D96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na</w:t>
      </w:r>
      <w:r w:rsidRPr="00D96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licitação</w:t>
      </w:r>
      <w:r w:rsidRPr="00D96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ou</w:t>
      </w:r>
      <w:r w:rsidRPr="00D96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atue</w:t>
      </w:r>
      <w:r w:rsidRPr="00D96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na</w:t>
      </w:r>
      <w:r w:rsidRPr="00D96EF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fiscalização ou</w:t>
      </w:r>
      <w:r w:rsidRPr="00D96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na</w:t>
      </w:r>
      <w:r w:rsidRPr="00D96EF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gestão</w:t>
      </w:r>
      <w:r w:rsidRPr="00D96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do</w:t>
      </w:r>
      <w:r w:rsidRPr="00D96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contrato,</w:t>
      </w:r>
      <w:r w:rsidRPr="00D96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ou que deles seja</w:t>
      </w:r>
      <w:r w:rsidRPr="00D96EF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cônjuge, companheiro ou parente</w:t>
      </w:r>
      <w:r w:rsidRPr="00D96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em linha reta, colateral ou por afinidade, até o terceiro grau</w:t>
      </w:r>
    </w:p>
    <w:p w14:paraId="20FB6BAD" w14:textId="77777777" w:rsidR="00D96EFA" w:rsidRPr="00D96EFA" w:rsidRDefault="00D96EFA" w:rsidP="00D96EFA">
      <w:pPr>
        <w:pStyle w:val="PargrafodaLista"/>
        <w:numPr>
          <w:ilvl w:val="1"/>
          <w:numId w:val="3"/>
        </w:numPr>
        <w:tabs>
          <w:tab w:val="left" w:pos="604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6EFA">
        <w:rPr>
          <w:rFonts w:ascii="Times New Roman" w:hAnsi="Times New Roman" w:cs="Times New Roman"/>
          <w:sz w:val="24"/>
          <w:szCs w:val="24"/>
        </w:rPr>
        <w:t>Nos 5 (cinco) anos anteriores à divulgação do Edital, não foi condenado(a) judicialmente, com trânsito em julgado, por exploração de trabalho infantil, por submissão de trabalhadores a condições análogas</w:t>
      </w:r>
      <w:r w:rsidRPr="00D96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às</w:t>
      </w:r>
      <w:r w:rsidRPr="00D96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de</w:t>
      </w:r>
      <w:r w:rsidRPr="00D96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escravo</w:t>
      </w:r>
      <w:r w:rsidRPr="00D96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ou</w:t>
      </w:r>
      <w:r w:rsidRPr="00D96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por</w:t>
      </w:r>
      <w:r w:rsidRPr="00D96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contratação</w:t>
      </w:r>
      <w:r w:rsidRPr="00D96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de adolescentes</w:t>
      </w:r>
      <w:r w:rsidRPr="00D96EF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nos</w:t>
      </w:r>
      <w:r w:rsidRPr="00D96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casos</w:t>
      </w:r>
      <w:r w:rsidRPr="00D96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vedados</w:t>
      </w:r>
      <w:r w:rsidRPr="00D96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pela legislação trabalhista.</w:t>
      </w:r>
    </w:p>
    <w:p w14:paraId="685E8F82" w14:textId="77777777" w:rsidR="00D96EFA" w:rsidRPr="00D96EFA" w:rsidRDefault="00D96EFA" w:rsidP="00D96EFA">
      <w:pPr>
        <w:pStyle w:val="PargrafodaLista"/>
        <w:numPr>
          <w:ilvl w:val="0"/>
          <w:numId w:val="3"/>
        </w:numPr>
        <w:tabs>
          <w:tab w:val="left" w:pos="49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6EFA">
        <w:rPr>
          <w:rFonts w:ascii="Times New Roman" w:hAnsi="Times New Roman" w:cs="Times New Roman"/>
          <w:sz w:val="24"/>
          <w:szCs w:val="24"/>
        </w:rPr>
        <w:t>Que</w:t>
      </w:r>
      <w:r w:rsidRPr="00D96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assume</w:t>
      </w:r>
      <w:r w:rsidRPr="00D96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total</w:t>
      </w:r>
      <w:r w:rsidRPr="00D96EF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responsabilidade</w:t>
      </w:r>
      <w:r w:rsidRPr="00D96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pelas</w:t>
      </w:r>
      <w:r w:rsidRPr="00D96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informações</w:t>
      </w:r>
      <w:r w:rsidRPr="00D96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prestadas</w:t>
      </w:r>
      <w:r w:rsidRPr="00D96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e,</w:t>
      </w:r>
      <w:r w:rsidRPr="00D96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em</w:t>
      </w:r>
      <w:r w:rsidRPr="00D96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qualquer</w:t>
      </w:r>
      <w:r w:rsidRPr="00D96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tempo, exime o ora contratante de quaisquer ônus civil e penal que lhe possa acarretar;</w:t>
      </w:r>
    </w:p>
    <w:p w14:paraId="0EB45465" w14:textId="77777777" w:rsidR="00D96EFA" w:rsidRPr="00D96EFA" w:rsidRDefault="00D96EFA" w:rsidP="00D96EFA">
      <w:pPr>
        <w:pStyle w:val="PargrafodaLista"/>
        <w:numPr>
          <w:ilvl w:val="0"/>
          <w:numId w:val="3"/>
        </w:numPr>
        <w:tabs>
          <w:tab w:val="left" w:pos="431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6EFA">
        <w:rPr>
          <w:rFonts w:ascii="Times New Roman" w:hAnsi="Times New Roman" w:cs="Times New Roman"/>
          <w:sz w:val="24"/>
          <w:szCs w:val="24"/>
        </w:rPr>
        <w:t>Que fará prova de todas as informações ora declaradas, quando necessário ou solicitado e que</w:t>
      </w:r>
      <w:r w:rsidRPr="00D96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se</w:t>
      </w:r>
      <w:r w:rsidRPr="00D96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compromete</w:t>
      </w:r>
      <w:r w:rsidRPr="00D96EF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a</w:t>
      </w:r>
      <w:r w:rsidRPr="00D96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apresentar a</w:t>
      </w:r>
      <w:r w:rsidRPr="00D96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documentação original,</w:t>
      </w:r>
      <w:r w:rsidRPr="00D96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quando</w:t>
      </w:r>
      <w:r w:rsidRPr="00D96EF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for</w:t>
      </w:r>
      <w:r w:rsidRPr="00D96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solicitada pelo</w:t>
      </w:r>
      <w:r w:rsidRPr="00D96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Agente</w:t>
      </w:r>
      <w:r w:rsidRPr="00D96EF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de Contratação, no prazo que ele estipular;</w:t>
      </w:r>
    </w:p>
    <w:p w14:paraId="37166089" w14:textId="77777777" w:rsidR="00D96EFA" w:rsidRPr="00D96EFA" w:rsidRDefault="00D96EFA" w:rsidP="00D96EFA">
      <w:pPr>
        <w:pStyle w:val="PargrafodaLista"/>
        <w:numPr>
          <w:ilvl w:val="0"/>
          <w:numId w:val="3"/>
        </w:numPr>
        <w:tabs>
          <w:tab w:val="left" w:pos="431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6EFA">
        <w:rPr>
          <w:rFonts w:ascii="Times New Roman" w:hAnsi="Times New Roman" w:cs="Times New Roman"/>
          <w:sz w:val="24"/>
          <w:szCs w:val="24"/>
        </w:rPr>
        <w:t>Que se compromete a apresentar, quando da assinatura do contrato, a certidão de registro com visto</w:t>
      </w:r>
      <w:r w:rsidRPr="00D96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do</w:t>
      </w:r>
      <w:r w:rsidRPr="00D96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CREA PR</w:t>
      </w:r>
      <w:r w:rsidRPr="00D96EF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e/ou</w:t>
      </w:r>
      <w:r w:rsidRPr="00D96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do</w:t>
      </w:r>
      <w:r w:rsidRPr="00D96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CAU</w:t>
      </w:r>
      <w:r w:rsidRPr="00D96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PR, se</w:t>
      </w:r>
      <w:r w:rsidRPr="00D96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não</w:t>
      </w:r>
      <w:r w:rsidRPr="00D96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for</w:t>
      </w:r>
      <w:r w:rsidRPr="00D96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registrada</w:t>
      </w:r>
      <w:r w:rsidRPr="00D96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no</w:t>
      </w:r>
      <w:r w:rsidRPr="00D96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Paraná</w:t>
      </w:r>
      <w:r w:rsidRPr="00D96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e</w:t>
      </w:r>
      <w:r w:rsidRPr="00D96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se</w:t>
      </w:r>
      <w:r w:rsidRPr="00D96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for vencedora</w:t>
      </w:r>
      <w:r w:rsidRPr="00D96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da presente licitação e que, após 180 (cento e oitenta) dias do início do contrato, efetuará o seu registro no referido Conselho;</w:t>
      </w:r>
    </w:p>
    <w:p w14:paraId="70824A4C" w14:textId="77777777" w:rsidR="00D96EFA" w:rsidRPr="00D96EFA" w:rsidRDefault="00D96EFA" w:rsidP="00D96EFA">
      <w:pPr>
        <w:pStyle w:val="PargrafodaLista"/>
        <w:numPr>
          <w:ilvl w:val="0"/>
          <w:numId w:val="3"/>
        </w:numPr>
        <w:tabs>
          <w:tab w:val="left" w:pos="55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6EFA">
        <w:rPr>
          <w:rFonts w:ascii="Times New Roman" w:hAnsi="Times New Roman" w:cs="Times New Roman"/>
          <w:sz w:val="24"/>
          <w:szCs w:val="24"/>
        </w:rPr>
        <w:t>Que</w:t>
      </w:r>
      <w:r w:rsidRPr="00D96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para</w:t>
      </w:r>
      <w:r w:rsidRPr="00D96EF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fins do</w:t>
      </w:r>
      <w:r w:rsidRPr="00D96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disposto no</w:t>
      </w:r>
      <w:r w:rsidRPr="00D96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inciso</w:t>
      </w:r>
      <w:r w:rsidRPr="00D96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IV</w:t>
      </w:r>
      <w:r w:rsidRPr="00D96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do</w:t>
      </w:r>
      <w:r w:rsidRPr="00D96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art.</w:t>
      </w:r>
      <w:r w:rsidRPr="00D96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63 da</w:t>
      </w:r>
      <w:r w:rsidRPr="00D96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Lei</w:t>
      </w:r>
      <w:r w:rsidRPr="00D96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Federal</w:t>
      </w:r>
      <w:r w:rsidRPr="00D96EF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n.º 14.133/2021,</w:t>
      </w:r>
      <w:r w:rsidRPr="00D96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cumpre</w:t>
      </w:r>
      <w:r w:rsidRPr="00D96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as exigências</w:t>
      </w:r>
      <w:r w:rsidRPr="00D96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de</w:t>
      </w:r>
      <w:r w:rsidRPr="00D96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reserva</w:t>
      </w:r>
      <w:r w:rsidRPr="00D96EF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de</w:t>
      </w:r>
      <w:r w:rsidRPr="00D96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cargos</w:t>
      </w:r>
      <w:r w:rsidRPr="00D96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para</w:t>
      </w:r>
      <w:r w:rsidRPr="00D96EF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pessoa</w:t>
      </w:r>
      <w:r w:rsidRPr="00D96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com deficiência</w:t>
      </w:r>
      <w:r w:rsidRPr="00D96EF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e para</w:t>
      </w:r>
      <w:r w:rsidRPr="00D96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reabilitado da</w:t>
      </w:r>
      <w:r w:rsidRPr="00D96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Previdência Social, previstas em lei e em outras normas específicas. 56</w:t>
      </w:r>
    </w:p>
    <w:p w14:paraId="51694057" w14:textId="77777777" w:rsidR="00D96EFA" w:rsidRPr="00D96EFA" w:rsidRDefault="00D96EFA" w:rsidP="00D96EFA">
      <w:pPr>
        <w:pStyle w:val="PargrafodaLista"/>
        <w:numPr>
          <w:ilvl w:val="0"/>
          <w:numId w:val="3"/>
        </w:numPr>
        <w:tabs>
          <w:tab w:val="left" w:pos="55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6EFA">
        <w:rPr>
          <w:rFonts w:ascii="Times New Roman" w:hAnsi="Times New Roman" w:cs="Times New Roman"/>
          <w:sz w:val="24"/>
          <w:szCs w:val="24"/>
        </w:rPr>
        <w:t>Que para</w:t>
      </w:r>
      <w:r w:rsidRPr="00D96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fins do disposto no inciso VI do art. 68 da Lei Federal n.º 14.133/2021 e inciso XXXIII, artigo 7º da Constituição Federal, não emprega menor de dezoito anos em trabalho noturno, perigoso</w:t>
      </w:r>
      <w:r w:rsidRPr="00D96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ou</w:t>
      </w:r>
      <w:r w:rsidRPr="00D96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insalubre</w:t>
      </w:r>
      <w:r w:rsidRPr="00D96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e</w:t>
      </w:r>
      <w:r w:rsidRPr="00D96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não</w:t>
      </w:r>
      <w:r w:rsidRPr="00D96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emprega</w:t>
      </w:r>
      <w:r w:rsidRPr="00D96EF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menor</w:t>
      </w:r>
      <w:r w:rsidRPr="00D96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de</w:t>
      </w:r>
      <w:r w:rsidRPr="00D96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dezesseis</w:t>
      </w:r>
      <w:r w:rsidRPr="00D96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anos,</w:t>
      </w:r>
      <w:r w:rsidRPr="00D96EF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salvo na</w:t>
      </w:r>
      <w:r w:rsidRPr="00D96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condição</w:t>
      </w:r>
      <w:r w:rsidRPr="00D96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de aprendiz, a partir de quatorze anos.</w:t>
      </w:r>
    </w:p>
    <w:p w14:paraId="4DD637D3" w14:textId="77777777" w:rsidR="00D96EFA" w:rsidRPr="00D96EFA" w:rsidRDefault="00D96EFA" w:rsidP="00D96EFA">
      <w:pPr>
        <w:pStyle w:val="PargrafodaLista"/>
        <w:numPr>
          <w:ilvl w:val="0"/>
          <w:numId w:val="3"/>
        </w:numPr>
        <w:tabs>
          <w:tab w:val="left" w:pos="55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6EFA">
        <w:rPr>
          <w:rFonts w:ascii="Times New Roman" w:hAnsi="Times New Roman" w:cs="Times New Roman"/>
          <w:sz w:val="24"/>
          <w:szCs w:val="24"/>
        </w:rPr>
        <w:t>Que</w:t>
      </w:r>
      <w:r w:rsidRPr="00D96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atesta</w:t>
      </w:r>
      <w:r w:rsidRPr="00D96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o</w:t>
      </w:r>
      <w:r w:rsidRPr="00D96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atendimento</w:t>
      </w:r>
      <w:r w:rsidRPr="00D96EF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à</w:t>
      </w:r>
      <w:r w:rsidRPr="00D96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política</w:t>
      </w:r>
      <w:r w:rsidRPr="00D96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pública</w:t>
      </w:r>
      <w:r w:rsidRPr="00D96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ambiental</w:t>
      </w:r>
      <w:r w:rsidRPr="00D96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de</w:t>
      </w:r>
      <w:r w:rsidRPr="00D96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licitação</w:t>
      </w:r>
      <w:r w:rsidRPr="00D96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sustentável, em especial que se responsabiliza integralmente com a logística reversa dos produtos, embalagens e serviços pós-consumo no limite da proporção que fornecerem ao poder público, assumindo a responsabilidade pela destinação final, ambientalmente adequada.</w:t>
      </w:r>
    </w:p>
    <w:p w14:paraId="7691C8E9" w14:textId="77777777" w:rsidR="00D96EFA" w:rsidRPr="00D96EFA" w:rsidRDefault="00D96EFA" w:rsidP="00D96EFA">
      <w:pPr>
        <w:pStyle w:val="PargrafodaLista"/>
        <w:numPr>
          <w:ilvl w:val="0"/>
          <w:numId w:val="3"/>
        </w:numPr>
        <w:tabs>
          <w:tab w:val="left" w:pos="55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6EFA">
        <w:rPr>
          <w:rFonts w:ascii="Times New Roman" w:hAnsi="Times New Roman" w:cs="Times New Roman"/>
          <w:sz w:val="24"/>
          <w:szCs w:val="24"/>
        </w:rPr>
        <w:t>Que</w:t>
      </w:r>
      <w:r w:rsidRPr="00D96EF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para</w:t>
      </w:r>
      <w:r w:rsidRPr="00D96EF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fins</w:t>
      </w:r>
      <w:r w:rsidRPr="00D96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do</w:t>
      </w:r>
      <w:r w:rsidRPr="00D96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disposto no</w:t>
      </w:r>
      <w:r w:rsidRPr="00D96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§</w:t>
      </w:r>
      <w:r w:rsidRPr="00D96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1.º</w:t>
      </w:r>
      <w:r w:rsidRPr="00D96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do</w:t>
      </w:r>
      <w:r w:rsidRPr="00D96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art.</w:t>
      </w:r>
      <w:r w:rsidRPr="00D96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63</w:t>
      </w:r>
      <w:r w:rsidRPr="00D96EF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da</w:t>
      </w:r>
      <w:r w:rsidRPr="00D96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Lei</w:t>
      </w:r>
      <w:r w:rsidRPr="00D96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Federal</w:t>
      </w:r>
      <w:r w:rsidRPr="00D96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n.º</w:t>
      </w:r>
      <w:r w:rsidRPr="00D96EF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14.133/2021</w:t>
      </w:r>
      <w:r w:rsidRPr="00D96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a</w:t>
      </w:r>
      <w:r w:rsidRPr="00D96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pacing w:val="-2"/>
          <w:sz w:val="24"/>
          <w:szCs w:val="24"/>
        </w:rPr>
        <w:t>proposta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compreende</w:t>
      </w:r>
      <w:r w:rsidRPr="00D96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a</w:t>
      </w:r>
      <w:r w:rsidRPr="00D96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integralidade dos custos para</w:t>
      </w:r>
      <w:r w:rsidRPr="00D96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atendimento</w:t>
      </w:r>
      <w:r w:rsidRPr="00D96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dos direitos trabalhistas assegurados na Constituição</w:t>
      </w:r>
      <w:r w:rsidRPr="00D96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Federal,</w:t>
      </w:r>
      <w:r w:rsidRPr="00D96EF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nas leis</w:t>
      </w:r>
      <w:r w:rsidRPr="00D96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trabalhistas,</w:t>
      </w:r>
      <w:r w:rsidRPr="00D96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nas</w:t>
      </w:r>
      <w:r w:rsidRPr="00D96EF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normas</w:t>
      </w:r>
      <w:r w:rsidRPr="00D96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infralegais,</w:t>
      </w:r>
      <w:r w:rsidRPr="00D96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nas</w:t>
      </w:r>
      <w:r w:rsidRPr="00D96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>convenções</w:t>
      </w:r>
      <w:r w:rsidRPr="00D96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96EFA">
        <w:rPr>
          <w:rFonts w:ascii="Times New Roman" w:hAnsi="Times New Roman" w:cs="Times New Roman"/>
          <w:sz w:val="24"/>
          <w:szCs w:val="24"/>
        </w:rPr>
        <w:t xml:space="preserve">coletivas de trabalho e nos termos de ajustamento de conduta, vigentes na data de entrega desta </w:t>
      </w:r>
      <w:r w:rsidRPr="00D96EFA">
        <w:rPr>
          <w:rFonts w:ascii="Times New Roman" w:hAnsi="Times New Roman" w:cs="Times New Roman"/>
          <w:spacing w:val="-2"/>
          <w:sz w:val="24"/>
          <w:szCs w:val="24"/>
        </w:rPr>
        <w:t>proposta.</w:t>
      </w:r>
    </w:p>
    <w:p w14:paraId="6E3CA7BC" w14:textId="1067BB86" w:rsidR="00D96EFA" w:rsidRPr="00D96EFA" w:rsidRDefault="00D96EFA" w:rsidP="00D96EFA">
      <w:pPr>
        <w:pStyle w:val="PargrafodaLista"/>
        <w:tabs>
          <w:tab w:val="left" w:pos="556"/>
        </w:tabs>
        <w:spacing w:line="36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D96EF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96EFA">
        <w:rPr>
          <w:rFonts w:ascii="Times New Roman" w:hAnsi="Times New Roman" w:cs="Times New Roman"/>
          <w:sz w:val="24"/>
          <w:szCs w:val="24"/>
        </w:rPr>
        <w:t xml:space="preserve">, </w:t>
      </w:r>
      <w:r w:rsidRPr="00D96EF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96EFA">
        <w:rPr>
          <w:rFonts w:ascii="Times New Roman" w:hAnsi="Times New Roman" w:cs="Times New Roman"/>
          <w:sz w:val="24"/>
          <w:szCs w:val="24"/>
        </w:rPr>
        <w:t xml:space="preserve">de </w:t>
      </w:r>
      <w:r w:rsidRPr="00D96EF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96EFA">
        <w:rPr>
          <w:rFonts w:ascii="Times New Roman" w:hAnsi="Times New Roman" w:cs="Times New Roman"/>
          <w:sz w:val="24"/>
          <w:szCs w:val="24"/>
        </w:rPr>
        <w:t>20</w:t>
      </w:r>
      <w:r w:rsidRPr="00D96EFA">
        <w:rPr>
          <w:rFonts w:ascii="Times New Roman" w:hAnsi="Times New Roman" w:cs="Times New Roman"/>
          <w:spacing w:val="65"/>
          <w:sz w:val="24"/>
          <w:szCs w:val="24"/>
          <w:u w:val="single"/>
        </w:rPr>
        <w:t xml:space="preserve">  </w:t>
      </w:r>
      <w:r w:rsidRPr="00D96EF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14:paraId="49E6CE79" w14:textId="77777777" w:rsidR="00D96EFA" w:rsidRPr="00D96EFA" w:rsidRDefault="00D96EFA" w:rsidP="00D96EFA">
      <w:pPr>
        <w:spacing w:before="24"/>
        <w:ind w:right="5099"/>
      </w:pPr>
    </w:p>
    <w:p w14:paraId="2291F44B" w14:textId="77777777" w:rsidR="00D96EFA" w:rsidRPr="00D96EFA" w:rsidRDefault="00D96EFA" w:rsidP="00D96EFA">
      <w:pPr>
        <w:spacing w:before="24"/>
        <w:ind w:right="140"/>
        <w:jc w:val="center"/>
      </w:pPr>
      <w:r w:rsidRPr="00D96EFA">
        <w:t>Representante</w:t>
      </w:r>
      <w:r w:rsidRPr="00D96EFA">
        <w:rPr>
          <w:spacing w:val="-11"/>
        </w:rPr>
        <w:t xml:space="preserve"> </w:t>
      </w:r>
      <w:r w:rsidRPr="00D96EFA">
        <w:t>Legal</w:t>
      </w:r>
      <w:r w:rsidRPr="00D96EFA">
        <w:rPr>
          <w:spacing w:val="-11"/>
        </w:rPr>
        <w:t xml:space="preserve"> </w:t>
      </w:r>
      <w:r w:rsidRPr="00D96EFA">
        <w:t>da</w:t>
      </w:r>
      <w:r w:rsidRPr="00D96EFA">
        <w:rPr>
          <w:spacing w:val="-16"/>
        </w:rPr>
        <w:t xml:space="preserve"> </w:t>
      </w:r>
      <w:r w:rsidRPr="00D96EFA">
        <w:t xml:space="preserve">Empresa </w:t>
      </w:r>
    </w:p>
    <w:p w14:paraId="2754328F" w14:textId="1C23C038" w:rsidR="00D96EFA" w:rsidRPr="00D96EFA" w:rsidRDefault="00D96EFA" w:rsidP="00D96EFA">
      <w:pPr>
        <w:spacing w:before="24"/>
        <w:ind w:right="140"/>
        <w:jc w:val="center"/>
      </w:pPr>
      <w:r w:rsidRPr="00D96EFA">
        <w:rPr>
          <w:spacing w:val="-2"/>
        </w:rPr>
        <w:t>Nome:</w:t>
      </w:r>
    </w:p>
    <w:p w14:paraId="642452D7" w14:textId="77777777" w:rsidR="00D96EFA" w:rsidRPr="00D96EFA" w:rsidRDefault="00D96EFA" w:rsidP="00D96EFA">
      <w:pPr>
        <w:spacing w:before="3"/>
        <w:jc w:val="center"/>
      </w:pPr>
      <w:r w:rsidRPr="00D96EFA">
        <w:rPr>
          <w:spacing w:val="-4"/>
        </w:rPr>
        <w:t>CPF:</w:t>
      </w:r>
    </w:p>
    <w:p w14:paraId="19E99A4F" w14:textId="5455B3D1" w:rsidR="003A7459" w:rsidRPr="00D96EFA" w:rsidRDefault="00D96EFA" w:rsidP="00D96EFA">
      <w:pPr>
        <w:spacing w:before="1"/>
        <w:jc w:val="center"/>
        <w:rPr>
          <w:rFonts w:cs="Times New Roman"/>
        </w:rPr>
      </w:pPr>
      <w:r w:rsidRPr="00D96EFA">
        <w:rPr>
          <w:spacing w:val="-2"/>
        </w:rPr>
        <w:t>Assinatura:</w:t>
      </w:r>
    </w:p>
    <w:sectPr w:rsidR="003A7459" w:rsidRPr="00D96E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12CD55" w14:textId="77777777" w:rsidR="00747954" w:rsidRDefault="00747954" w:rsidP="00747954">
      <w:r>
        <w:separator/>
      </w:r>
    </w:p>
  </w:endnote>
  <w:endnote w:type="continuationSeparator" w:id="0">
    <w:p w14:paraId="75DCB7B7" w14:textId="77777777" w:rsidR="00747954" w:rsidRDefault="00747954" w:rsidP="00747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0549BC" w14:textId="77777777" w:rsidR="005D5DFB" w:rsidRDefault="005D5DF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F23410" w14:textId="77777777" w:rsidR="005D5DFB" w:rsidRDefault="005D5DFB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F5A01C" w14:textId="77777777" w:rsidR="005D5DFB" w:rsidRDefault="005D5DF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73EA39" w14:textId="77777777" w:rsidR="00747954" w:rsidRDefault="00747954" w:rsidP="00747954">
      <w:r>
        <w:separator/>
      </w:r>
    </w:p>
  </w:footnote>
  <w:footnote w:type="continuationSeparator" w:id="0">
    <w:p w14:paraId="634461DD" w14:textId="77777777" w:rsidR="00747954" w:rsidRDefault="00747954" w:rsidP="00747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444E53" w14:textId="77777777" w:rsidR="005D5DFB" w:rsidRDefault="005D5DF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360" w:type="dxa"/>
      <w:jc w:val="center"/>
      <w:tblLayout w:type="fixed"/>
      <w:tblLook w:val="04A0" w:firstRow="1" w:lastRow="0" w:firstColumn="1" w:lastColumn="0" w:noHBand="0" w:noVBand="1"/>
    </w:tblPr>
    <w:tblGrid>
      <w:gridCol w:w="1697"/>
      <w:gridCol w:w="7663"/>
    </w:tblGrid>
    <w:tr w:rsidR="005D5DFB" w14:paraId="31772F62" w14:textId="77777777" w:rsidTr="006510A0">
      <w:trPr>
        <w:trHeight w:val="1531"/>
        <w:jc w:val="center"/>
      </w:trPr>
      <w:tc>
        <w:tcPr>
          <w:tcW w:w="1696" w:type="dxa"/>
          <w:hideMark/>
        </w:tcPr>
        <w:p w14:paraId="52B72DDE" w14:textId="77777777" w:rsidR="005D5DFB" w:rsidRDefault="005D5DFB" w:rsidP="005D5DFB">
          <w:pPr>
            <w:pStyle w:val="Cabealho"/>
            <w:spacing w:line="256" w:lineRule="auto"/>
            <w:jc w:val="center"/>
            <w:rPr>
              <w:rFonts w:ascii="Ecofont_Spranq_eco_Sans" w:eastAsiaTheme="minorEastAsia" w:hAnsi="Ecofont_Spranq_eco_Sans" w:cs="Tahoma"/>
              <w:lang w:eastAsia="en-US"/>
              <w14:ligatures w14:val="standardContextual"/>
            </w:rPr>
          </w:pPr>
          <w:bookmarkStart w:id="0" w:name="_Hlk155872559"/>
          <w:bookmarkStart w:id="1" w:name="_Hlk155872560"/>
          <w:bookmarkStart w:id="2" w:name="_Hlk155872564"/>
          <w:bookmarkStart w:id="3" w:name="_Hlk155872565"/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6FE96AA7" wp14:editId="68AD6CD8">
                <wp:simplePos x="0" y="0"/>
                <wp:positionH relativeFrom="column">
                  <wp:posOffset>-635</wp:posOffset>
                </wp:positionH>
                <wp:positionV relativeFrom="paragraph">
                  <wp:posOffset>89535</wp:posOffset>
                </wp:positionV>
                <wp:extent cx="940435" cy="688975"/>
                <wp:effectExtent l="0" t="0" r="0" b="0"/>
                <wp:wrapTopAndBottom/>
                <wp:docPr id="381735835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81735835" name="Imagem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0435" cy="688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60" w:type="dxa"/>
          <w:vAlign w:val="center"/>
          <w:hideMark/>
        </w:tcPr>
        <w:p w14:paraId="58678B91" w14:textId="77777777" w:rsidR="005D5DFB" w:rsidRDefault="005D5DFB" w:rsidP="005D5DFB">
          <w:pPr>
            <w:spacing w:line="360" w:lineRule="auto"/>
            <w:jc w:val="center"/>
            <w:rPr>
              <w:rFonts w:cs="Times New Roman"/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PREFEITURA DO MUNICÍPIO DE FAZENDA RIO GRANDE</w:t>
          </w:r>
        </w:p>
        <w:p w14:paraId="1762256D" w14:textId="77777777" w:rsidR="005D5DFB" w:rsidRDefault="005D5DFB" w:rsidP="005D5DFB">
          <w:pPr>
            <w:spacing w:line="360" w:lineRule="auto"/>
            <w:jc w:val="center"/>
            <w:rPr>
              <w:rFonts w:cs="Times New Roman"/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SECRETARIA MUNICIPAL DE ADMINISTRAÇÃO</w:t>
          </w:r>
        </w:p>
        <w:p w14:paraId="2B4281B8" w14:textId="77777777" w:rsidR="005D5DFB" w:rsidRDefault="005D5DFB" w:rsidP="005D5DFB">
          <w:pPr>
            <w:spacing w:line="360" w:lineRule="auto"/>
            <w:jc w:val="center"/>
            <w:rPr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DIVISÃO SETORIAL DE COMPRAS E LICITAÇÃO</w:t>
          </w:r>
        </w:p>
      </w:tc>
    </w:tr>
  </w:tbl>
  <w:p w14:paraId="0821980E" w14:textId="1E549ED2" w:rsidR="00B2607A" w:rsidRPr="005D5DFB" w:rsidRDefault="005D5DFB" w:rsidP="005D5DFB">
    <w:pPr>
      <w:pStyle w:val="Cabealho"/>
      <w:rPr>
        <w:rFonts w:ascii="Ecofont_Spranq_eco_Sans" w:eastAsiaTheme="minorEastAsia" w:hAnsi="Ecofont_Spranq_eco_Sans" w:cs="Tahoma"/>
      </w:rPr>
    </w:pPr>
    <w:r>
      <w:rPr>
        <w:rFonts w:ascii="Ecofont_Spranq_eco_Sans" w:eastAsiaTheme="minorEastAsia" w:hAnsi="Ecofont_Spranq_eco_Sans" w:cs="Tahoma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0359520" wp14:editId="02A6D3BB">
              <wp:simplePos x="0" y="0"/>
              <wp:positionH relativeFrom="column">
                <wp:posOffset>-80010</wp:posOffset>
              </wp:positionH>
              <wp:positionV relativeFrom="paragraph">
                <wp:posOffset>48260</wp:posOffset>
              </wp:positionV>
              <wp:extent cx="6221730" cy="0"/>
              <wp:effectExtent l="0" t="0" r="0" b="0"/>
              <wp:wrapNone/>
              <wp:docPr id="292970535" name="Conector re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173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A82EABA" id="Conector reto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3pt,3.8pt" to="483.6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0ztmgEAAIgDAAAOAAAAZHJzL2Uyb0RvYy54bWysU01P3DAQvSPxHyzf2SRbCVC0WQ6g9oJa&#10;1MIPMM54Y2F7LNtssv+esXc3W0FVVRUXxx/vvZk3M1ndTNawLYSo0XW8WdScgZPYa7fp+NPj14tr&#10;zmISrhcGHXR8B5HfrM/PVqNvYYkDmh4CIxEX29F3fEjJt1UV5QBWxAV6cPSoMFiR6Bg2VR/ESOrW&#10;VMu6vqxGDL0PKCFGur3bP/J10VcKZPqhVITETMcpt1TWUNbnvFbrlWg3QfhBy0Ma4j+ysEI7CjpL&#10;3Ykk2GvQH6SslgEjqrSQaCtUSksoHshNU79z82sQHooXKk70c5ni58nK79tb9xCoDKOPbfQPIbuY&#10;VLD5S/mxqRRrNxcLpsQkXV4ul83VF6qpPL5VJ6IPMX0DtCxvOm60yz5EK7b3MVEwgh4hdDiFLru0&#10;M5DBxv0ExXRPwZrCLlMBtyawraB+9i9N7h9pFWSmKG3MTKr/TjpgMw3KpPwrcUaXiOjSTLTaYfhT&#10;1DQdU1V7/NH13mu2/Yz9rjSilIPaXZwdRjPP0+/nQj/9QOs3AAAA//8DAFBLAwQUAAYACAAAACEA&#10;doJaGdsAAAAHAQAADwAAAGRycy9kb3ducmV2LnhtbEyOzU7DMBCE70i8g7WVuLVOc0ghxKmqSghx&#10;QTSFuxtvnVD/RLaThrdn4QKn0WhGM1+1na1hE4bYeydgvcqAoWu96p0W8H58Wt4Di0k6JY13KOAL&#10;I2zr25tKlspf3QGnJmlGIy6WUkCX0lByHtsOrYwrP6Cj7OyDlYls0FwFeaVxa3ieZQW3snf00MkB&#10;9x22l2a0AsxLmD70Xu/i+Hwoms+3c/56nIS4W8y7R2AJ5/RXhh98QoeamE5+dCoyI2C5zguqCtiQ&#10;UP5QbHJgp1/P64r/56+/AQAA//8DAFBLAQItABQABgAIAAAAIQC2gziS/gAAAOEBAAATAAAAAAAA&#10;AAAAAAAAAAAAAABbQ29udGVudF9UeXBlc10ueG1sUEsBAi0AFAAGAAgAAAAhADj9If/WAAAAlAEA&#10;AAsAAAAAAAAAAAAAAAAALwEAAF9yZWxzLy5yZWxzUEsBAi0AFAAGAAgAAAAhAN+PTO2aAQAAiAMA&#10;AA4AAAAAAAAAAAAAAAAALgIAAGRycy9lMm9Eb2MueG1sUEsBAi0AFAAGAAgAAAAhAHaCWhnbAAAA&#10;BwEAAA8AAAAAAAAAAAAAAAAA9AMAAGRycy9kb3ducmV2LnhtbFBLBQYAAAAABAAEAPMAAAD8BAAA&#10;AAA=&#10;" strokecolor="black [3200]" strokeweight=".5pt">
              <v:stroke joinstyle="miter"/>
            </v:line>
          </w:pict>
        </mc:Fallback>
      </mc:AlternateContent>
    </w:r>
    <w:r>
      <w:tab/>
    </w:r>
    <w:bookmarkEnd w:id="0"/>
    <w:bookmarkEnd w:id="1"/>
    <w:bookmarkEnd w:id="2"/>
    <w:bookmarkEnd w:id="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BBBBD4" w14:textId="77777777" w:rsidR="005D5DFB" w:rsidRDefault="005D5DF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48738F"/>
    <w:multiLevelType w:val="multilevel"/>
    <w:tmpl w:val="28885A6A"/>
    <w:lvl w:ilvl="0">
      <w:start w:val="1"/>
      <w:numFmt w:val="decimal"/>
      <w:lvlText w:val="%1)"/>
      <w:lvlJc w:val="left"/>
      <w:pPr>
        <w:ind w:left="176" w:hanging="260"/>
        <w:jc w:val="left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-3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76" w:hanging="368"/>
        <w:jc w:val="left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41" w:hanging="36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21" w:hanging="36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02" w:hanging="36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83" w:hanging="36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63" w:hanging="36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44" w:hanging="36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25" w:hanging="368"/>
      </w:pPr>
      <w:rPr>
        <w:rFonts w:hint="default"/>
        <w:lang w:val="pt-PT" w:eastAsia="en-US" w:bidi="ar-SA"/>
      </w:rPr>
    </w:lvl>
  </w:abstractNum>
  <w:abstractNum w:abstractNumId="1" w15:restartNumberingAfterBreak="0">
    <w:nsid w:val="3CB409B1"/>
    <w:multiLevelType w:val="hybridMultilevel"/>
    <w:tmpl w:val="07521574"/>
    <w:lvl w:ilvl="0" w:tplc="FFFFFFFF">
      <w:start w:val="1"/>
      <w:numFmt w:val="decimal"/>
      <w:lvlText w:val="%1"/>
      <w:lvlJc w:val="left"/>
      <w:pPr>
        <w:ind w:left="361" w:hanging="185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FFFFFFFF">
      <w:numFmt w:val="bullet"/>
      <w:lvlText w:val="•"/>
      <w:lvlJc w:val="left"/>
      <w:pPr>
        <w:ind w:left="1322" w:hanging="185"/>
      </w:pPr>
      <w:rPr>
        <w:rFonts w:hint="default"/>
        <w:lang w:val="pt-PT" w:eastAsia="en-US" w:bidi="ar-SA"/>
      </w:rPr>
    </w:lvl>
    <w:lvl w:ilvl="2" w:tplc="FFFFFFFF">
      <w:numFmt w:val="bullet"/>
      <w:lvlText w:val="•"/>
      <w:lvlJc w:val="left"/>
      <w:pPr>
        <w:ind w:left="2285" w:hanging="185"/>
      </w:pPr>
      <w:rPr>
        <w:rFonts w:hint="default"/>
        <w:lang w:val="pt-PT" w:eastAsia="en-US" w:bidi="ar-SA"/>
      </w:rPr>
    </w:lvl>
    <w:lvl w:ilvl="3" w:tplc="FFFFFFFF">
      <w:numFmt w:val="bullet"/>
      <w:lvlText w:val="•"/>
      <w:lvlJc w:val="left"/>
      <w:pPr>
        <w:ind w:left="3247" w:hanging="185"/>
      </w:pPr>
      <w:rPr>
        <w:rFonts w:hint="default"/>
        <w:lang w:val="pt-PT" w:eastAsia="en-US" w:bidi="ar-SA"/>
      </w:rPr>
    </w:lvl>
    <w:lvl w:ilvl="4" w:tplc="FFFFFFFF">
      <w:numFmt w:val="bullet"/>
      <w:lvlText w:val="•"/>
      <w:lvlJc w:val="left"/>
      <w:pPr>
        <w:ind w:left="4210" w:hanging="185"/>
      </w:pPr>
      <w:rPr>
        <w:rFonts w:hint="default"/>
        <w:lang w:val="pt-PT" w:eastAsia="en-US" w:bidi="ar-SA"/>
      </w:rPr>
    </w:lvl>
    <w:lvl w:ilvl="5" w:tplc="FFFFFFFF">
      <w:numFmt w:val="bullet"/>
      <w:lvlText w:val="•"/>
      <w:lvlJc w:val="left"/>
      <w:pPr>
        <w:ind w:left="5173" w:hanging="185"/>
      </w:pPr>
      <w:rPr>
        <w:rFonts w:hint="default"/>
        <w:lang w:val="pt-PT" w:eastAsia="en-US" w:bidi="ar-SA"/>
      </w:rPr>
    </w:lvl>
    <w:lvl w:ilvl="6" w:tplc="FFFFFFFF">
      <w:numFmt w:val="bullet"/>
      <w:lvlText w:val="•"/>
      <w:lvlJc w:val="left"/>
      <w:pPr>
        <w:ind w:left="6135" w:hanging="185"/>
      </w:pPr>
      <w:rPr>
        <w:rFonts w:hint="default"/>
        <w:lang w:val="pt-PT" w:eastAsia="en-US" w:bidi="ar-SA"/>
      </w:rPr>
    </w:lvl>
    <w:lvl w:ilvl="7" w:tplc="FFFFFFFF">
      <w:numFmt w:val="bullet"/>
      <w:lvlText w:val="•"/>
      <w:lvlJc w:val="left"/>
      <w:pPr>
        <w:ind w:left="7098" w:hanging="185"/>
      </w:pPr>
      <w:rPr>
        <w:rFonts w:hint="default"/>
        <w:lang w:val="pt-PT" w:eastAsia="en-US" w:bidi="ar-SA"/>
      </w:rPr>
    </w:lvl>
    <w:lvl w:ilvl="8" w:tplc="FFFFFFFF">
      <w:numFmt w:val="bullet"/>
      <w:lvlText w:val="•"/>
      <w:lvlJc w:val="left"/>
      <w:pPr>
        <w:ind w:left="8061" w:hanging="185"/>
      </w:pPr>
      <w:rPr>
        <w:rFonts w:hint="default"/>
        <w:lang w:val="pt-PT" w:eastAsia="en-US" w:bidi="ar-SA"/>
      </w:rPr>
    </w:lvl>
  </w:abstractNum>
  <w:abstractNum w:abstractNumId="2" w15:restartNumberingAfterBreak="0">
    <w:nsid w:val="759407EA"/>
    <w:multiLevelType w:val="hybridMultilevel"/>
    <w:tmpl w:val="07521574"/>
    <w:lvl w:ilvl="0" w:tplc="87960C82">
      <w:start w:val="1"/>
      <w:numFmt w:val="decimal"/>
      <w:lvlText w:val="%1"/>
      <w:lvlJc w:val="left"/>
      <w:pPr>
        <w:ind w:left="361" w:hanging="185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45C06DE8">
      <w:numFmt w:val="bullet"/>
      <w:lvlText w:val="•"/>
      <w:lvlJc w:val="left"/>
      <w:pPr>
        <w:ind w:left="1322" w:hanging="185"/>
      </w:pPr>
      <w:rPr>
        <w:rFonts w:hint="default"/>
        <w:lang w:val="pt-PT" w:eastAsia="en-US" w:bidi="ar-SA"/>
      </w:rPr>
    </w:lvl>
    <w:lvl w:ilvl="2" w:tplc="D4AA3BFA">
      <w:numFmt w:val="bullet"/>
      <w:lvlText w:val="•"/>
      <w:lvlJc w:val="left"/>
      <w:pPr>
        <w:ind w:left="2285" w:hanging="185"/>
      </w:pPr>
      <w:rPr>
        <w:rFonts w:hint="default"/>
        <w:lang w:val="pt-PT" w:eastAsia="en-US" w:bidi="ar-SA"/>
      </w:rPr>
    </w:lvl>
    <w:lvl w:ilvl="3" w:tplc="77B62320">
      <w:numFmt w:val="bullet"/>
      <w:lvlText w:val="•"/>
      <w:lvlJc w:val="left"/>
      <w:pPr>
        <w:ind w:left="3247" w:hanging="185"/>
      </w:pPr>
      <w:rPr>
        <w:rFonts w:hint="default"/>
        <w:lang w:val="pt-PT" w:eastAsia="en-US" w:bidi="ar-SA"/>
      </w:rPr>
    </w:lvl>
    <w:lvl w:ilvl="4" w:tplc="DC82E8EE">
      <w:numFmt w:val="bullet"/>
      <w:lvlText w:val="•"/>
      <w:lvlJc w:val="left"/>
      <w:pPr>
        <w:ind w:left="4210" w:hanging="185"/>
      </w:pPr>
      <w:rPr>
        <w:rFonts w:hint="default"/>
        <w:lang w:val="pt-PT" w:eastAsia="en-US" w:bidi="ar-SA"/>
      </w:rPr>
    </w:lvl>
    <w:lvl w:ilvl="5" w:tplc="A394D576">
      <w:numFmt w:val="bullet"/>
      <w:lvlText w:val="•"/>
      <w:lvlJc w:val="left"/>
      <w:pPr>
        <w:ind w:left="5173" w:hanging="185"/>
      </w:pPr>
      <w:rPr>
        <w:rFonts w:hint="default"/>
        <w:lang w:val="pt-PT" w:eastAsia="en-US" w:bidi="ar-SA"/>
      </w:rPr>
    </w:lvl>
    <w:lvl w:ilvl="6" w:tplc="A79A6468">
      <w:numFmt w:val="bullet"/>
      <w:lvlText w:val="•"/>
      <w:lvlJc w:val="left"/>
      <w:pPr>
        <w:ind w:left="6135" w:hanging="185"/>
      </w:pPr>
      <w:rPr>
        <w:rFonts w:hint="default"/>
        <w:lang w:val="pt-PT" w:eastAsia="en-US" w:bidi="ar-SA"/>
      </w:rPr>
    </w:lvl>
    <w:lvl w:ilvl="7" w:tplc="6A3C1DB2">
      <w:numFmt w:val="bullet"/>
      <w:lvlText w:val="•"/>
      <w:lvlJc w:val="left"/>
      <w:pPr>
        <w:ind w:left="7098" w:hanging="185"/>
      </w:pPr>
      <w:rPr>
        <w:rFonts w:hint="default"/>
        <w:lang w:val="pt-PT" w:eastAsia="en-US" w:bidi="ar-SA"/>
      </w:rPr>
    </w:lvl>
    <w:lvl w:ilvl="8" w:tplc="8708BB04">
      <w:numFmt w:val="bullet"/>
      <w:lvlText w:val="•"/>
      <w:lvlJc w:val="left"/>
      <w:pPr>
        <w:ind w:left="8061" w:hanging="185"/>
      </w:pPr>
      <w:rPr>
        <w:rFonts w:hint="default"/>
        <w:lang w:val="pt-PT" w:eastAsia="en-US" w:bidi="ar-SA"/>
      </w:rPr>
    </w:lvl>
  </w:abstractNum>
  <w:num w:numId="1" w16cid:durableId="1455098424">
    <w:abstractNumId w:val="2"/>
  </w:num>
  <w:num w:numId="2" w16cid:durableId="1953513489">
    <w:abstractNumId w:val="1"/>
  </w:num>
  <w:num w:numId="3" w16cid:durableId="1372682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954"/>
    <w:rsid w:val="002D0A33"/>
    <w:rsid w:val="0034280E"/>
    <w:rsid w:val="003A7459"/>
    <w:rsid w:val="0042563A"/>
    <w:rsid w:val="004E2B50"/>
    <w:rsid w:val="005D5DFB"/>
    <w:rsid w:val="00747954"/>
    <w:rsid w:val="0083205E"/>
    <w:rsid w:val="0093670F"/>
    <w:rsid w:val="00A104F2"/>
    <w:rsid w:val="00AE3414"/>
    <w:rsid w:val="00AF45A6"/>
    <w:rsid w:val="00B14B5B"/>
    <w:rsid w:val="00B2607A"/>
    <w:rsid w:val="00D96EFA"/>
    <w:rsid w:val="00F23DA9"/>
    <w:rsid w:val="00FB6941"/>
    <w:rsid w:val="00FD3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7FF9CC5"/>
  <w15:chartTrackingRefBased/>
  <w15:docId w15:val="{C2D8ACB2-4F45-4F5D-B008-E8B50F10D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280E"/>
    <w:pPr>
      <w:widowControl w:val="0"/>
      <w:suppressAutoHyphens/>
      <w:spacing w:after="0" w:line="240" w:lineRule="auto"/>
    </w:pPr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paragraph" w:styleId="Ttulo1">
    <w:name w:val="heading 1"/>
    <w:basedOn w:val="Normal"/>
    <w:link w:val="Ttulo1Char"/>
    <w:uiPriority w:val="9"/>
    <w:qFormat/>
    <w:rsid w:val="0083205E"/>
    <w:pPr>
      <w:suppressAutoHyphens w:val="0"/>
      <w:autoSpaceDE w:val="0"/>
      <w:autoSpaceDN w:val="0"/>
      <w:outlineLvl w:val="0"/>
    </w:pPr>
    <w:rPr>
      <w:rFonts w:ascii="Arial" w:eastAsia="Arial" w:hAnsi="Arial"/>
      <w:b/>
      <w:color w:val="auto"/>
      <w:kern w:val="0"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semiHidden/>
    <w:unhideWhenUsed/>
    <w:rsid w:val="00747954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74795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747954"/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74795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47954"/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character" w:styleId="HiperlinkVisitado">
    <w:name w:val="FollowedHyperlink"/>
    <w:basedOn w:val="Fontepargpadro"/>
    <w:uiPriority w:val="99"/>
    <w:semiHidden/>
    <w:unhideWhenUsed/>
    <w:rsid w:val="00747954"/>
    <w:rPr>
      <w:color w:val="954F72" w:themeColor="followedHyperlink"/>
      <w:u w:val="single"/>
    </w:rPr>
  </w:style>
  <w:style w:type="character" w:customStyle="1" w:styleId="Ttulo1Char">
    <w:name w:val="Título 1 Char"/>
    <w:basedOn w:val="Fontepargpadro"/>
    <w:link w:val="Ttulo1"/>
    <w:uiPriority w:val="9"/>
    <w:rsid w:val="0083205E"/>
    <w:rPr>
      <w:rFonts w:ascii="Arial" w:eastAsia="Arial" w:hAnsi="Arial" w:cs="Arial"/>
      <w:b/>
      <w:bCs/>
      <w:kern w:val="0"/>
      <w:sz w:val="24"/>
      <w:szCs w:val="24"/>
      <w:lang w:val="pt-PT"/>
      <w14:ligatures w14:val="none"/>
    </w:rPr>
  </w:style>
  <w:style w:type="paragraph" w:styleId="Corpodetexto">
    <w:name w:val="Body Text"/>
    <w:basedOn w:val="Normal"/>
    <w:link w:val="CorpodetextoChar"/>
    <w:uiPriority w:val="1"/>
    <w:qFormat/>
    <w:rsid w:val="0083205E"/>
    <w:pPr>
      <w:suppressAutoHyphens w:val="0"/>
      <w:autoSpaceDE w:val="0"/>
      <w:autoSpaceDN w:val="0"/>
    </w:pPr>
    <w:rPr>
      <w:rFonts w:ascii="Arial MT" w:eastAsia="Arial MT" w:hAnsi="Arial MT" w:cs="Arial MT"/>
      <w:bCs w:val="0"/>
      <w:color w:val="auto"/>
      <w:kern w:val="0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83205E"/>
    <w:rPr>
      <w:rFonts w:ascii="Arial MT" w:eastAsia="Arial MT" w:hAnsi="Arial MT" w:cs="Arial MT"/>
      <w:kern w:val="0"/>
      <w:sz w:val="24"/>
      <w:szCs w:val="24"/>
      <w:lang w:val="pt-PT"/>
      <w14:ligatures w14:val="none"/>
    </w:rPr>
  </w:style>
  <w:style w:type="table" w:styleId="Tabelacomgrade">
    <w:name w:val="Table Grid"/>
    <w:basedOn w:val="Tabelanormal"/>
    <w:uiPriority w:val="39"/>
    <w:rsid w:val="00342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1"/>
    <w:qFormat/>
    <w:rsid w:val="003A7459"/>
    <w:pPr>
      <w:suppressAutoHyphens w:val="0"/>
      <w:autoSpaceDE w:val="0"/>
      <w:autoSpaceDN w:val="0"/>
      <w:ind w:left="456"/>
      <w:jc w:val="both"/>
    </w:pPr>
    <w:rPr>
      <w:rFonts w:ascii="Arial MT" w:eastAsia="Arial MT" w:hAnsi="Arial MT" w:cs="Arial MT"/>
      <w:bCs w:val="0"/>
      <w:color w:val="auto"/>
      <w:kern w:val="0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48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592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Daiane Suelyn Horobinski Serafim</dc:creator>
  <cp:keywords/>
  <dc:description/>
  <cp:lastModifiedBy>Daiane Suelyn Horobinski Serafim</cp:lastModifiedBy>
  <cp:revision>2</cp:revision>
  <dcterms:created xsi:type="dcterms:W3CDTF">2024-10-25T13:21:00Z</dcterms:created>
  <dcterms:modified xsi:type="dcterms:W3CDTF">2024-10-25T13:21:00Z</dcterms:modified>
</cp:coreProperties>
</file>